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2021年</w:t>
      </w:r>
      <w:r>
        <w:rPr>
          <w:rFonts w:hint="eastAsia" w:asciiTheme="minorEastAsia" w:hAnsiTheme="minorEastAsia" w:cstheme="minorEastAsia"/>
          <w:b/>
          <w:sz w:val="36"/>
          <w:szCs w:val="36"/>
        </w:rPr>
        <w:t>四川矿产机电技师学院教师招聘公告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四川矿产机电技师学院始建于1958年，隶属于四川省地质矿产勘查开发局，是一所公办国家示范职业院校，国家事业单位。学院地处四川省成都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市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崇州市滨河风景区，占地260亩，因专业发展和教学需要，经学院办公会同意拟招聘专业教师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21人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，欢迎符合条件的应往届毕业生咨询报名应聘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，本次招聘为编制外招聘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。具体事宜要求如下：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拟聘对象及基本条件：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1.具有全日制本科及以上学历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，学士及以上学位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2.遵守法律法规，身体健康，师德高尚、热爱职教事业。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3.所学专业与招聘岗位相同或相近。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4.应聘者有相应专业工作经验者优先录用。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二、聘用形式：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编外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聘用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三、聘用时间：2021年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秋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季起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auto"/>
          <w:sz w:val="28"/>
          <w:szCs w:val="28"/>
        </w:rPr>
        <w:t>四、拟聘岗位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2021年四川矿产机电技师学院编制外招聘教师岗位需求一览表（附件一）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jc w:val="left"/>
        <w:textAlignment w:val="auto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>五、应聘方式</w:t>
      </w:r>
      <w:r>
        <w:rPr>
          <w:rFonts w:ascii="宋体" w:hAnsi="宋体" w:eastAsia="宋体" w:cs="宋体"/>
          <w:kern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kern w:val="0"/>
          <w:sz w:val="27"/>
          <w:szCs w:val="27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</w:rPr>
        <w:t xml:space="preserve">  应聘者将电子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版《应聘人员报名表》（附件二）</w:t>
      </w:r>
      <w:r>
        <w:rPr>
          <w:rFonts w:ascii="宋体" w:hAnsi="宋体" w:eastAsia="宋体" w:cs="宋体"/>
          <w:kern w:val="0"/>
          <w:sz w:val="27"/>
          <w:szCs w:val="27"/>
        </w:rPr>
        <w:t>（以“岗位+姓名”方式命名)发送至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qq</w:t>
      </w:r>
      <w:r>
        <w:rPr>
          <w:rFonts w:ascii="宋体" w:hAnsi="宋体" w:eastAsia="宋体" w:cs="宋体"/>
          <w:kern w:val="0"/>
          <w:sz w:val="27"/>
          <w:szCs w:val="27"/>
        </w:rPr>
        <w:t>邮箱：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409124746</w:t>
      </w:r>
      <w:r>
        <w:rPr>
          <w:rFonts w:ascii="宋体" w:hAnsi="宋体" w:eastAsia="宋体" w:cs="宋体"/>
          <w:kern w:val="0"/>
          <w:sz w:val="27"/>
          <w:szCs w:val="27"/>
        </w:rPr>
        <w:t>@qq.com。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报名截止时间：2021年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>经审核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符合基本条件</w:t>
      </w:r>
      <w:r>
        <w:rPr>
          <w:rFonts w:hint="eastAsia" w:ascii="宋体" w:hAnsi="宋体" w:eastAsia="宋体" w:cs="宋体"/>
          <w:kern w:val="0"/>
          <w:sz w:val="27"/>
          <w:szCs w:val="27"/>
        </w:rPr>
        <w:t>后再电话通知面试时间，面试需要提供本人具有的相关资料：本人有效身份证、本科及以上毕业证、学位证、专业技术职务任职资格（职称）证及教师资格证等有效原件及其复印件各</w:t>
      </w:r>
      <w:r>
        <w:rPr>
          <w:rFonts w:ascii="宋体" w:hAnsi="宋体" w:eastAsia="宋体" w:cs="宋体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kern w:val="0"/>
          <w:sz w:val="27"/>
          <w:szCs w:val="27"/>
        </w:rPr>
        <w:t>份（原件审查后退还本人）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2寸标准照相</w:t>
      </w: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片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2张</w:t>
      </w:r>
      <w:r>
        <w:rPr>
          <w:rFonts w:hint="eastAsia" w:ascii="宋体" w:hAnsi="宋体" w:eastAsia="宋体" w:cs="宋体"/>
          <w:kern w:val="0"/>
          <w:sz w:val="27"/>
          <w:szCs w:val="27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Sim Sun" w:hAnsi="Sim Sun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7"/>
          <w:szCs w:val="27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张老师：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028-82181206 13408668565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>学院地址：四川省崇州市公园大道500号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附件一：</w:t>
      </w:r>
    </w:p>
    <w:tbl>
      <w:tblPr>
        <w:tblpPr w:leftFromText="180" w:rightFromText="180" w:vertAnchor="text" w:horzAnchor="page" w:tblpXSpec="center" w:tblpY="604"/>
        <w:tblOverlap w:val="never"/>
        <w:tblW w:w="10940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97"/>
        <w:gridCol w:w="747"/>
        <w:gridCol w:w="760"/>
        <w:gridCol w:w="779"/>
        <w:gridCol w:w="1319"/>
        <w:gridCol w:w="1979"/>
        <w:gridCol w:w="1129"/>
        <w:gridCol w:w="279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2021年四川矿产机电技师学院编制外招聘教师岗位需求一览表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系部名称</w:t>
            </w: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                代码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                        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男：35周岁及以下(1986年1月1日及以后出生）女：30周岁及以下(1991年1月1日及以后出生）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本科专业为机械设计制造及其自动化、工业设计、机械工程及自动化等机械类专业。研究生专业为机械工程类专业或机械类专业职业技术教育学方向。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能够胜任班主任管理工作。有两年以上企业工作经验、有职业教育班主任管理工作或研究生学历者优先。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基础教育系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普通话教师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播音与主持专业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硕士研究生及以上，播音与主持专业，普通话一级乙等以上，优秀者条件可适当放宽。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硕士研究生及以上学历，数学与应用数学等相关专业，有教学经验者优先优秀者条件可适当放宽。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硕士研究生及以上学历，体育教育等相关专业，有教学经验者优先优秀者条件可适当放宽。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德育教师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马克思主义基本原理、思想政治教育、中国近代史、中共党史、党的建设等相关专业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硕士研究生及以上学历，马克思主义基本原理、思想政治教育、中国近代史、中共党史、党的建设等相关专业，有教学经验者优先，优秀者条件可适当放宽。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音乐教育学、钢琴等相关专业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硕士研究生及以上学历，音乐教育学、钢琴等相关专业，有教学经验者优先，优秀者条件可适当放宽。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美术教育、美术学、设计教育、绘画、美术艺术学等相关专业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硕士研究生及以上学历，美术教育、美术学、设计教育、绘画、美术艺术学等相关专业，有教学经验者优先，优秀者条件可适当放宽。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幼儿教育专业课教师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学前教育学专业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普通高等教育研究生及以上学历，硕士及以上学位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硕士研究生及以上学历，学前教育学专业，有教学经验者优先，优秀者条件可适当放宽。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建筑与地质工程系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建筑工程专业课教师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土木工程、建筑学等土木类与建筑类相关专业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全日制本科(不含专升本）及以上学历，土木工程、建筑学等土木类与建筑类相关专业,同等情况有本专业两年以上工作背景、有工程师或技师及以上技术职务职称者优先。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建筑装饰专业课教师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环境与艺术设计及与建筑装饰设计与施工相关专业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全日制本科(不含专升本）及以上学历，环境与艺术设计及与建筑装饰设计与施工相关专业,同等情况有本专业两年以上工作背景、有工程师或技师及以上技术职务职称者优先。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地质勘查专业课教师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勘查技术与工程、岩土工程勘察等相关专业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全日制本科(不含专升本）及以上学历，勘查技术与工程、岩土工程勘察等相关专业；同等情况有本专业两年以上工作背景、有工程师或技师及以上技术职务职称者优先。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经济管理系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电子商务及相关专业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具备专业课程教学能力与班级管理能力，能指导专业项目实训。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旅游管理、酒店管理、轨道交通、舞蹈及相关专业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具备专业课程教学能力与班级管理能力，能指导专业项目实训。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计算机或其相关专业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具备专业课程教学能力与班级管理能力，能指导专业项目实训。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汽车工程系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汽修专业课教师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35周岁及以下(1986年1月1日及以后出生）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本科：车辆工程（汽车方向）、汽车服务工程、汽车维修教育工程；研究生：车辆工程（汽车方向）、动力机械及工程（汽车方向）、机械（汽车方向）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本科：要求具有2年相关专业工作经历或具有技师职业资格证书：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研究生：2021年7月前取得相应学历学位证书。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附件二：</w:t>
      </w:r>
    </w:p>
    <w:tbl>
      <w:tblPr>
        <w:tblW w:w="10839" w:type="dxa"/>
        <w:tblInd w:w="-116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85"/>
        <w:gridCol w:w="1185"/>
        <w:gridCol w:w="1080"/>
        <w:gridCol w:w="1365"/>
        <w:gridCol w:w="1020"/>
        <w:gridCol w:w="1464"/>
        <w:gridCol w:w="213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9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四川矿产机电技师学院应聘教师报名表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39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应聘人员基本情况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学习经历（从高中填起）</w:t>
            </w:r>
          </w:p>
        </w:tc>
        <w:tc>
          <w:tcPr>
            <w:tcW w:w="9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9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9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应聘岗位代码和名称</w:t>
            </w:r>
          </w:p>
        </w:tc>
        <w:tc>
          <w:tcPr>
            <w:tcW w:w="9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97C17FE"/>
    <w:rsid w:val="00022332"/>
    <w:rsid w:val="00044563"/>
    <w:rsid w:val="00064A67"/>
    <w:rsid w:val="000F4CB7"/>
    <w:rsid w:val="00111BA1"/>
    <w:rsid w:val="0014203C"/>
    <w:rsid w:val="001A3844"/>
    <w:rsid w:val="001C0CB8"/>
    <w:rsid w:val="001C5ED4"/>
    <w:rsid w:val="00222339"/>
    <w:rsid w:val="00223651"/>
    <w:rsid w:val="002606F3"/>
    <w:rsid w:val="0026146B"/>
    <w:rsid w:val="002B13E8"/>
    <w:rsid w:val="002D2D35"/>
    <w:rsid w:val="00327FC5"/>
    <w:rsid w:val="00336E49"/>
    <w:rsid w:val="0034253F"/>
    <w:rsid w:val="0037753C"/>
    <w:rsid w:val="00377B39"/>
    <w:rsid w:val="00393C33"/>
    <w:rsid w:val="003967B3"/>
    <w:rsid w:val="003E53B6"/>
    <w:rsid w:val="0041677A"/>
    <w:rsid w:val="00452ADA"/>
    <w:rsid w:val="00472DBB"/>
    <w:rsid w:val="00473902"/>
    <w:rsid w:val="0050292C"/>
    <w:rsid w:val="005133C2"/>
    <w:rsid w:val="00533CE1"/>
    <w:rsid w:val="005A2ACF"/>
    <w:rsid w:val="005E4957"/>
    <w:rsid w:val="005F035C"/>
    <w:rsid w:val="0060157A"/>
    <w:rsid w:val="00617DAE"/>
    <w:rsid w:val="00645277"/>
    <w:rsid w:val="00646582"/>
    <w:rsid w:val="00646DBB"/>
    <w:rsid w:val="006E0BFB"/>
    <w:rsid w:val="00706735"/>
    <w:rsid w:val="00721E3F"/>
    <w:rsid w:val="0073118A"/>
    <w:rsid w:val="00734BED"/>
    <w:rsid w:val="00743149"/>
    <w:rsid w:val="007478DC"/>
    <w:rsid w:val="007B63D0"/>
    <w:rsid w:val="007D15F1"/>
    <w:rsid w:val="007E2804"/>
    <w:rsid w:val="007E7B6C"/>
    <w:rsid w:val="008021B3"/>
    <w:rsid w:val="0081487C"/>
    <w:rsid w:val="00841A90"/>
    <w:rsid w:val="00880BA9"/>
    <w:rsid w:val="00887225"/>
    <w:rsid w:val="008C1644"/>
    <w:rsid w:val="008C1CE8"/>
    <w:rsid w:val="008F2746"/>
    <w:rsid w:val="008F7DED"/>
    <w:rsid w:val="009063B3"/>
    <w:rsid w:val="00944ECA"/>
    <w:rsid w:val="00972AFC"/>
    <w:rsid w:val="009743E8"/>
    <w:rsid w:val="00981DE8"/>
    <w:rsid w:val="00982138"/>
    <w:rsid w:val="009864B8"/>
    <w:rsid w:val="0099224A"/>
    <w:rsid w:val="009B0D7F"/>
    <w:rsid w:val="009C50A4"/>
    <w:rsid w:val="009E2CB7"/>
    <w:rsid w:val="00A76F65"/>
    <w:rsid w:val="00AA04AA"/>
    <w:rsid w:val="00AA3543"/>
    <w:rsid w:val="00AB0F67"/>
    <w:rsid w:val="00AD5182"/>
    <w:rsid w:val="00AF25DD"/>
    <w:rsid w:val="00B1517A"/>
    <w:rsid w:val="00B217B8"/>
    <w:rsid w:val="00B32895"/>
    <w:rsid w:val="00B64492"/>
    <w:rsid w:val="00B84CE7"/>
    <w:rsid w:val="00BA52F6"/>
    <w:rsid w:val="00BD7EFE"/>
    <w:rsid w:val="00BE17F7"/>
    <w:rsid w:val="00BE54FD"/>
    <w:rsid w:val="00C26B5C"/>
    <w:rsid w:val="00C36817"/>
    <w:rsid w:val="00C40A66"/>
    <w:rsid w:val="00C432DF"/>
    <w:rsid w:val="00C5064F"/>
    <w:rsid w:val="00C57FA7"/>
    <w:rsid w:val="00C63499"/>
    <w:rsid w:val="00CB546C"/>
    <w:rsid w:val="00CC0B90"/>
    <w:rsid w:val="00CD45BE"/>
    <w:rsid w:val="00CE38E8"/>
    <w:rsid w:val="00D126EE"/>
    <w:rsid w:val="00D608E2"/>
    <w:rsid w:val="00D7445B"/>
    <w:rsid w:val="00D95BC2"/>
    <w:rsid w:val="00DA58C2"/>
    <w:rsid w:val="00DA6808"/>
    <w:rsid w:val="00DC77BD"/>
    <w:rsid w:val="00E2010D"/>
    <w:rsid w:val="00E530C4"/>
    <w:rsid w:val="00EE241F"/>
    <w:rsid w:val="00EF39DD"/>
    <w:rsid w:val="00F04D31"/>
    <w:rsid w:val="00F12675"/>
    <w:rsid w:val="00F33AAA"/>
    <w:rsid w:val="00F3747B"/>
    <w:rsid w:val="00F87FB7"/>
    <w:rsid w:val="00FC44A4"/>
    <w:rsid w:val="1DC81171"/>
    <w:rsid w:val="210C38CA"/>
    <w:rsid w:val="28333543"/>
    <w:rsid w:val="2E8A1A49"/>
    <w:rsid w:val="2F6908AA"/>
    <w:rsid w:val="32EB0E07"/>
    <w:rsid w:val="47EE65AF"/>
    <w:rsid w:val="492B18FA"/>
    <w:rsid w:val="497C17FE"/>
    <w:rsid w:val="4CCD2EF2"/>
    <w:rsid w:val="57501E49"/>
    <w:rsid w:val="58776CC4"/>
    <w:rsid w:val="5E154CBA"/>
    <w:rsid w:val="5F1A6BDB"/>
    <w:rsid w:val="63786310"/>
    <w:rsid w:val="642029E2"/>
    <w:rsid w:val="67F924C0"/>
    <w:rsid w:val="6C152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1085</Characters>
  <Lines>9</Lines>
  <Paragraphs>2</Paragraphs>
  <TotalTime>19</TotalTime>
  <ScaleCrop>false</ScaleCrop>
  <LinksUpToDate>false</LinksUpToDate>
  <CharactersWithSpaces>1273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Administrator</cp:lastModifiedBy>
  <cp:lastPrinted>2020-07-10T08:31:00Z</cp:lastPrinted>
  <dcterms:modified xsi:type="dcterms:W3CDTF">2021-06-18T06:55:10Z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9A01F064D04F46A7B5B5580B831B096F</vt:lpwstr>
  </property>
</Properties>
</file>